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C0A5" w14:textId="77777777" w:rsidR="00F9388C" w:rsidRDefault="00F9388C" w:rsidP="00F9388C">
      <w:pPr>
        <w:pBdr>
          <w:bottom w:val="single" w:sz="4" w:space="1" w:color="auto"/>
        </w:pBdr>
        <w:bidi/>
        <w:rPr>
          <w:rFonts w:ascii="Tajawal" w:hAnsi="Tajawal" w:cs="Tajawal"/>
          <w:rtl/>
          <w:lang w:bidi="ar-QA"/>
        </w:rPr>
      </w:pPr>
    </w:p>
    <w:p w14:paraId="0F409515" w14:textId="0B29473F" w:rsidR="00F9388C" w:rsidRPr="00F9388C" w:rsidRDefault="00F9388C" w:rsidP="00F9388C">
      <w:pPr>
        <w:bidi/>
        <w:jc w:val="center"/>
        <w:rPr>
          <w:rFonts w:ascii="Tajawal" w:hAnsi="Tajawal" w:cs="Tajawal"/>
          <w:b/>
          <w:bCs/>
          <w:sz w:val="28"/>
          <w:szCs w:val="28"/>
          <w:rtl/>
          <w:lang w:bidi="ar-QA"/>
        </w:rPr>
      </w:pPr>
      <w:r w:rsidRPr="00F9388C">
        <w:rPr>
          <w:rFonts w:ascii="Tajawal" w:hAnsi="Tajawal" w:cs="Tajawal" w:hint="cs"/>
          <w:b/>
          <w:bCs/>
          <w:sz w:val="28"/>
          <w:szCs w:val="28"/>
          <w:rtl/>
          <w:lang w:bidi="ar-QA"/>
        </w:rPr>
        <w:t>الأطباء</w:t>
      </w:r>
    </w:p>
    <w:p w14:paraId="21066F08" w14:textId="77777777" w:rsidR="00F9388C" w:rsidRPr="00F9388C" w:rsidRDefault="00F9388C" w:rsidP="00F9388C">
      <w:pPr>
        <w:bidi/>
        <w:rPr>
          <w:rFonts w:ascii="Tajawal" w:hAnsi="Tajawal" w:cs="Tajawal"/>
          <w:lang w:bidi="ar-QA"/>
        </w:rPr>
      </w:pPr>
      <w:r w:rsidRPr="00F9388C">
        <w:rPr>
          <w:rFonts w:ascii="Tajawal" w:hAnsi="Tajawal" w:cs="Tajawal"/>
          <w:rtl/>
          <w:lang w:bidi="ar-QA"/>
        </w:rPr>
        <w:t xml:space="preserve">ابتدرنا من اليوم الثاني للحرب، خدمة للخط الساخن للاستشارات عن بعد والتي اهتمت بأمر حوالي ١٤٨٠ حالة بواسطة ١٤٣ طبيب من ٣٦ تخصص، ولحقتها خدمة الخط الساخن </w:t>
      </w:r>
      <w:proofErr w:type="spellStart"/>
      <w:r w:rsidRPr="00F9388C">
        <w:rPr>
          <w:rFonts w:ascii="Tajawal" w:hAnsi="Tajawal" w:cs="Tajawal"/>
          <w:rtl/>
          <w:lang w:bidi="ar-QA"/>
        </w:rPr>
        <w:t>للاسعافات</w:t>
      </w:r>
      <w:proofErr w:type="spellEnd"/>
      <w:r w:rsidRPr="00F9388C">
        <w:rPr>
          <w:rFonts w:ascii="Tajawal" w:hAnsi="Tajawal" w:cs="Tajawal"/>
          <w:rtl/>
          <w:lang w:bidi="ar-QA"/>
        </w:rPr>
        <w:t xml:space="preserve"> النفسية الأولية بمشاركة ٢٥ مسعف نفسي.</w:t>
      </w:r>
    </w:p>
    <w:p w14:paraId="0EDE5CC0" w14:textId="77777777" w:rsidR="00F9388C" w:rsidRPr="00F9388C" w:rsidRDefault="00F9388C" w:rsidP="00F9388C">
      <w:pPr>
        <w:bidi/>
        <w:rPr>
          <w:rFonts w:ascii="Tajawal" w:hAnsi="Tajawal" w:cs="Tajawal"/>
          <w:lang w:bidi="ar-QA"/>
        </w:rPr>
      </w:pPr>
      <w:r w:rsidRPr="00F9388C">
        <w:rPr>
          <w:rFonts w:ascii="Tajawal" w:hAnsi="Tajawal" w:cs="Tajawal"/>
          <w:rtl/>
          <w:lang w:bidi="ar-QA"/>
        </w:rPr>
        <w:t xml:space="preserve">في نفس الخط المهني، قدمنا خدمة الاستشارات عن بعد في طب الأطفال لتغطية دار </w:t>
      </w:r>
      <w:proofErr w:type="spellStart"/>
      <w:r w:rsidRPr="00F9388C">
        <w:rPr>
          <w:rFonts w:ascii="Tajawal" w:hAnsi="Tajawal" w:cs="Tajawal"/>
          <w:rtl/>
          <w:lang w:bidi="ar-QA"/>
        </w:rPr>
        <w:t>المايقوما</w:t>
      </w:r>
      <w:proofErr w:type="spellEnd"/>
      <w:r w:rsidRPr="00F9388C">
        <w:rPr>
          <w:rFonts w:ascii="Tajawal" w:hAnsi="Tajawal" w:cs="Tajawal"/>
          <w:rtl/>
          <w:lang w:bidi="ar-QA"/>
        </w:rPr>
        <w:t xml:space="preserve"> بالخرطوم وفي طب الشيخوخة لدار المسنين وفي الطب النفسي بالتنسيق مع مركز الجزيرة للقياس النفسي وفي طب الكلى لمركزي الغسيل الدموي في </w:t>
      </w:r>
      <w:proofErr w:type="spellStart"/>
      <w:r w:rsidRPr="00F9388C">
        <w:rPr>
          <w:rFonts w:ascii="Tajawal" w:hAnsi="Tajawal" w:cs="Tajawal"/>
          <w:rtl/>
          <w:lang w:bidi="ar-QA"/>
        </w:rPr>
        <w:t>مدينتى</w:t>
      </w:r>
      <w:proofErr w:type="spellEnd"/>
      <w:r w:rsidRPr="00F9388C">
        <w:rPr>
          <w:rFonts w:ascii="Tajawal" w:hAnsi="Tajawal" w:cs="Tajawal"/>
          <w:rtl/>
          <w:lang w:bidi="ar-QA"/>
        </w:rPr>
        <w:t xml:space="preserve"> نيالا و </w:t>
      </w:r>
      <w:proofErr w:type="spellStart"/>
      <w:r w:rsidRPr="00F9388C">
        <w:rPr>
          <w:rFonts w:ascii="Tajawal" w:hAnsi="Tajawal" w:cs="Tajawal"/>
          <w:rtl/>
          <w:lang w:bidi="ar-QA"/>
        </w:rPr>
        <w:t>ودمدني</w:t>
      </w:r>
      <w:proofErr w:type="spellEnd"/>
      <w:r w:rsidRPr="00F9388C">
        <w:rPr>
          <w:rFonts w:ascii="Tajawal" w:hAnsi="Tajawal" w:cs="Tajawal"/>
          <w:rtl/>
          <w:lang w:bidi="ar-QA"/>
        </w:rPr>
        <w:t>، وقام فريق متخصص بإصدار كتيب خاص للعناية بصحة الأطفال في زمن الحرب.</w:t>
      </w:r>
    </w:p>
    <w:p w14:paraId="0398F93C" w14:textId="77777777" w:rsidR="00F9388C" w:rsidRPr="00F9388C" w:rsidRDefault="00F9388C" w:rsidP="00F9388C">
      <w:pPr>
        <w:bidi/>
        <w:rPr>
          <w:rFonts w:ascii="Tajawal" w:hAnsi="Tajawal" w:cs="Tajawal"/>
          <w:lang w:bidi="ar-QA"/>
        </w:rPr>
      </w:pPr>
    </w:p>
    <w:p w14:paraId="1E9E3137" w14:textId="77777777" w:rsidR="00F9388C" w:rsidRPr="00F9388C" w:rsidRDefault="00F9388C" w:rsidP="00F9388C">
      <w:pPr>
        <w:bidi/>
        <w:rPr>
          <w:rFonts w:ascii="Tajawal" w:hAnsi="Tajawal" w:cs="Tajawal"/>
          <w:lang w:bidi="ar-QA"/>
        </w:rPr>
      </w:pPr>
      <w:r w:rsidRPr="00F9388C">
        <w:rPr>
          <w:rFonts w:ascii="Tajawal" w:hAnsi="Tajawal" w:cs="Tajawal"/>
          <w:rtl/>
          <w:lang w:bidi="ar-QA"/>
        </w:rPr>
        <w:t xml:space="preserve">قمنا بتحمل تكلفة تحفيز الكادر الصحي لتشغيل مستشفى الكلى نيالا لمدة شهرين وتحمل تكلفة تحفيز كادر مستشفى الجزيرة لأمراض وجراحة الكلى بمدينة </w:t>
      </w:r>
      <w:proofErr w:type="spellStart"/>
      <w:r w:rsidRPr="00F9388C">
        <w:rPr>
          <w:rFonts w:ascii="Tajawal" w:hAnsi="Tajawal" w:cs="Tajawal"/>
          <w:rtl/>
          <w:lang w:bidi="ar-QA"/>
        </w:rPr>
        <w:t>ودمدني</w:t>
      </w:r>
      <w:proofErr w:type="spellEnd"/>
      <w:r w:rsidRPr="00F9388C">
        <w:rPr>
          <w:rFonts w:ascii="Tajawal" w:hAnsi="Tajawal" w:cs="Tajawal"/>
          <w:rtl/>
          <w:lang w:bidi="ar-QA"/>
        </w:rPr>
        <w:t xml:space="preserve"> لمدة شهر، </w:t>
      </w:r>
      <w:proofErr w:type="spellStart"/>
      <w:r w:rsidRPr="00F9388C">
        <w:rPr>
          <w:rFonts w:ascii="Tajawal" w:hAnsi="Tajawal" w:cs="Tajawal"/>
          <w:rtl/>
          <w:lang w:bidi="ar-QA"/>
        </w:rPr>
        <w:t>بالاضافة</w:t>
      </w:r>
      <w:proofErr w:type="spellEnd"/>
      <w:r w:rsidRPr="00F9388C">
        <w:rPr>
          <w:rFonts w:ascii="Tajawal" w:hAnsi="Tajawal" w:cs="Tajawal"/>
          <w:rtl/>
          <w:lang w:bidi="ar-QA"/>
        </w:rPr>
        <w:t xml:space="preserve"> لدعم ورعاية مبادرة (نحنا </w:t>
      </w:r>
      <w:proofErr w:type="spellStart"/>
      <w:r w:rsidRPr="00F9388C">
        <w:rPr>
          <w:rFonts w:ascii="Tajawal" w:hAnsi="Tajawal" w:cs="Tajawal"/>
          <w:rtl/>
          <w:lang w:bidi="ar-QA"/>
        </w:rPr>
        <w:t>معاكم</w:t>
      </w:r>
      <w:proofErr w:type="spellEnd"/>
      <w:r w:rsidRPr="00F9388C">
        <w:rPr>
          <w:rFonts w:ascii="Tajawal" w:hAnsi="Tajawal" w:cs="Tajawal"/>
          <w:rtl/>
          <w:lang w:bidi="ar-QA"/>
        </w:rPr>
        <w:t xml:space="preserve">) للمساعدة النفسية </w:t>
      </w:r>
      <w:proofErr w:type="spellStart"/>
      <w:r w:rsidRPr="00F9388C">
        <w:rPr>
          <w:rFonts w:ascii="Tajawal" w:hAnsi="Tajawal" w:cs="Tajawal"/>
          <w:rtl/>
          <w:lang w:bidi="ar-QA"/>
        </w:rPr>
        <w:t>للاطفال</w:t>
      </w:r>
      <w:proofErr w:type="spellEnd"/>
      <w:r w:rsidRPr="00F9388C">
        <w:rPr>
          <w:rFonts w:ascii="Tajawal" w:hAnsi="Tajawal" w:cs="Tajawal"/>
          <w:rtl/>
          <w:lang w:bidi="ar-QA"/>
        </w:rPr>
        <w:t xml:space="preserve"> النازحين واسرهم في ولاية الجزيرة و</w:t>
      </w:r>
    </w:p>
    <w:p w14:paraId="72A4ABDE" w14:textId="3950166F" w:rsidR="00F9388C" w:rsidRPr="00F9388C" w:rsidRDefault="00F9388C" w:rsidP="00CA22CE">
      <w:pPr>
        <w:bidi/>
        <w:rPr>
          <w:rFonts w:ascii="Tajawal" w:hAnsi="Tajawal" w:cs="Tajawal"/>
          <w:lang w:bidi="ar-QA"/>
        </w:rPr>
      </w:pPr>
      <w:r w:rsidRPr="00F9388C">
        <w:rPr>
          <w:rFonts w:ascii="Tajawal" w:hAnsi="Tajawal" w:cs="Tajawal"/>
          <w:rtl/>
          <w:lang w:bidi="ar-QA"/>
        </w:rPr>
        <w:t>دعم ورعاية مبادرة سالمين لتوفير الرعاية لأهلنا في معابر الشمال و</w:t>
      </w:r>
      <w:r w:rsidR="00CA22CE">
        <w:rPr>
          <w:rFonts w:ascii="Tajawal" w:hAnsi="Tajawal" w:cs="Tajawal"/>
          <w:lang w:bidi="ar-QA"/>
        </w:rPr>
        <w:t xml:space="preserve"> </w:t>
      </w:r>
      <w:r w:rsidRPr="00F9388C">
        <w:rPr>
          <w:rFonts w:ascii="Tajawal" w:hAnsi="Tajawal" w:cs="Tajawal"/>
          <w:rtl/>
          <w:lang w:bidi="ar-QA"/>
        </w:rPr>
        <w:t xml:space="preserve">دعم غرفة طوارئ بحري المشتركة لقيام مشروع صيدليات الاحياء والتكفل برعاية جمعية سكري </w:t>
      </w:r>
      <w:proofErr w:type="spellStart"/>
      <w:r w:rsidRPr="00F9388C">
        <w:rPr>
          <w:rFonts w:ascii="Tajawal" w:hAnsi="Tajawal" w:cs="Tajawal"/>
          <w:rtl/>
          <w:lang w:bidi="ar-QA"/>
        </w:rPr>
        <w:t>الأطفال_كسلا</w:t>
      </w:r>
      <w:proofErr w:type="spellEnd"/>
      <w:r w:rsidRPr="00F9388C">
        <w:rPr>
          <w:rFonts w:ascii="Tajawal" w:hAnsi="Tajawal" w:cs="Tajawal"/>
          <w:rtl/>
          <w:lang w:bidi="ar-QA"/>
        </w:rPr>
        <w:t xml:space="preserve"> منذ يوليو وحتى الآن، ودعم مشروع تأهيل مستشفى الدويم، </w:t>
      </w:r>
      <w:proofErr w:type="spellStart"/>
      <w:r w:rsidRPr="00F9388C">
        <w:rPr>
          <w:rFonts w:ascii="Tajawal" w:hAnsi="Tajawal" w:cs="Tajawal"/>
          <w:rtl/>
          <w:lang w:bidi="ar-QA"/>
        </w:rPr>
        <w:t>بالاضافة</w:t>
      </w:r>
      <w:proofErr w:type="spellEnd"/>
      <w:r w:rsidRPr="00F9388C">
        <w:rPr>
          <w:rFonts w:ascii="Tajawal" w:hAnsi="Tajawal" w:cs="Tajawal"/>
          <w:rtl/>
          <w:lang w:bidi="ar-QA"/>
        </w:rPr>
        <w:t xml:space="preserve"> لتوصيل شحنة ١٠ مناظير جهاز هضمي إلى مركز الجهاز الهضمي بمدينة </w:t>
      </w:r>
      <w:proofErr w:type="spellStart"/>
      <w:r w:rsidRPr="00F9388C">
        <w:rPr>
          <w:rFonts w:ascii="Tajawal" w:hAnsi="Tajawal" w:cs="Tajawal"/>
          <w:rtl/>
          <w:lang w:bidi="ar-QA"/>
        </w:rPr>
        <w:t>ودمدني</w:t>
      </w:r>
      <w:proofErr w:type="spellEnd"/>
      <w:r w:rsidRPr="00F9388C">
        <w:rPr>
          <w:rFonts w:ascii="Tajawal" w:hAnsi="Tajawal" w:cs="Tajawal"/>
          <w:rtl/>
          <w:lang w:bidi="ar-QA"/>
        </w:rPr>
        <w:t xml:space="preserve"> وارسال أدوية لزارعي الكلى، والتنسيق مع رابطة تقنيي المختبرات بدولة قطر، والهلال الاحمر القطري، لتوصيل جهاز فحص الدم </w:t>
      </w:r>
      <w:r w:rsidRPr="00F9388C">
        <w:rPr>
          <w:rFonts w:ascii="Tajawal" w:hAnsi="Tajawal" w:cs="Tajawal"/>
          <w:lang w:bidi="ar-QA"/>
        </w:rPr>
        <w:t>CBC</w:t>
      </w:r>
      <w:r w:rsidRPr="00F9388C">
        <w:rPr>
          <w:rFonts w:ascii="Tajawal" w:hAnsi="Tajawal" w:cs="Tajawal"/>
          <w:rtl/>
          <w:lang w:bidi="ar-QA"/>
        </w:rPr>
        <w:t xml:space="preserve"> لصالح مستشفى امري بالولاية الشمالية، ودعمنا علاج بعض مصابي الثورة وبعض الزملاء الاطباء بالوطن.</w:t>
      </w:r>
    </w:p>
    <w:p w14:paraId="32626893" w14:textId="77777777" w:rsidR="00F9388C" w:rsidRPr="00F9388C" w:rsidRDefault="00F9388C" w:rsidP="00F9388C">
      <w:pPr>
        <w:bidi/>
        <w:rPr>
          <w:rFonts w:ascii="Tajawal" w:hAnsi="Tajawal" w:cs="Tajawal"/>
          <w:lang w:bidi="ar-QA"/>
        </w:rPr>
      </w:pPr>
    </w:p>
    <w:p w14:paraId="04528BE0" w14:textId="77777777" w:rsidR="00F9388C" w:rsidRPr="00F9388C" w:rsidRDefault="00F9388C" w:rsidP="00F9388C">
      <w:pPr>
        <w:bidi/>
        <w:rPr>
          <w:rFonts w:ascii="Tajawal" w:hAnsi="Tajawal" w:cs="Tajawal"/>
          <w:lang w:bidi="ar-QA"/>
        </w:rPr>
      </w:pPr>
      <w:r w:rsidRPr="00F9388C">
        <w:rPr>
          <w:rFonts w:ascii="Tajawal" w:hAnsi="Tajawal" w:cs="Tajawal"/>
          <w:rtl/>
          <w:lang w:bidi="ar-QA"/>
        </w:rPr>
        <w:t>قمنا بالمتابعة مع الجهات القطرية فيما يخص توصيل المعينات وذلك بالتنسيق مع الجهات ذات الصلة بقطر عبر ٤ اجتماعات ومراسلات عديدة.</w:t>
      </w:r>
    </w:p>
    <w:p w14:paraId="6DCCB3E3" w14:textId="77777777" w:rsidR="00F9388C" w:rsidRPr="00F9388C" w:rsidRDefault="00F9388C" w:rsidP="00F9388C">
      <w:pPr>
        <w:bidi/>
        <w:rPr>
          <w:rFonts w:ascii="Tajawal" w:hAnsi="Tajawal" w:cs="Tajawal"/>
          <w:lang w:bidi="ar-QA"/>
        </w:rPr>
      </w:pPr>
      <w:r w:rsidRPr="00F9388C">
        <w:rPr>
          <w:rFonts w:ascii="Tajawal" w:hAnsi="Tajawal" w:cs="Tajawal"/>
          <w:rtl/>
          <w:lang w:bidi="ar-QA"/>
        </w:rPr>
        <w:t>أقمنا لقاء تشاوري مع العضوية حول كيفية المساعدة فيما يخص الحرب، ونظمنا ورشة تدريبية لمقدمي الدعم النفسي لضحايا الحرب في السودان، و ندوة بعنوان الآثار النفسية لصدمة الحرب في السودان وكيفية التعامل معها،</w:t>
      </w:r>
    </w:p>
    <w:p w14:paraId="611E0F69" w14:textId="77777777" w:rsidR="00F9388C" w:rsidRPr="00F9388C" w:rsidRDefault="00F9388C" w:rsidP="00F9388C">
      <w:pPr>
        <w:bidi/>
        <w:rPr>
          <w:rFonts w:ascii="Tajawal" w:hAnsi="Tajawal" w:cs="Tajawal"/>
          <w:lang w:bidi="ar-QA"/>
        </w:rPr>
      </w:pPr>
      <w:r w:rsidRPr="00F9388C">
        <w:rPr>
          <w:rFonts w:ascii="Tajawal" w:hAnsi="Tajawal" w:cs="Tajawal"/>
          <w:rtl/>
          <w:lang w:bidi="ar-QA"/>
        </w:rPr>
        <w:t>كما قمنا بالمشاركة في ندوة حماية المدنيين في حروب المدن، الحالة السودانية نموذجاً، والتي نظمها مركز دراسات النزاع والعمل الإنساني بالدوحة.</w:t>
      </w:r>
    </w:p>
    <w:p w14:paraId="59422A66" w14:textId="77777777" w:rsidR="00F9388C" w:rsidRPr="00F9388C" w:rsidRDefault="00F9388C" w:rsidP="00F9388C">
      <w:pPr>
        <w:bidi/>
        <w:rPr>
          <w:rFonts w:ascii="Tajawal" w:hAnsi="Tajawal" w:cs="Tajawal"/>
          <w:lang w:bidi="ar-QA"/>
        </w:rPr>
      </w:pPr>
    </w:p>
    <w:p w14:paraId="5A61838A" w14:textId="77777777" w:rsidR="00F9388C" w:rsidRPr="00F9388C" w:rsidRDefault="00F9388C" w:rsidP="00F9388C">
      <w:pPr>
        <w:bidi/>
        <w:rPr>
          <w:rFonts w:ascii="Tajawal" w:hAnsi="Tajawal" w:cs="Tajawal"/>
          <w:lang w:bidi="ar-QA"/>
        </w:rPr>
      </w:pPr>
      <w:r w:rsidRPr="00F9388C">
        <w:rPr>
          <w:rFonts w:ascii="Tajawal" w:hAnsi="Tajawal" w:cs="Tajawal"/>
          <w:rtl/>
          <w:lang w:bidi="ar-QA"/>
        </w:rPr>
        <w:t>وفي محور الإعلام قمنا بعرض وتغطية اخبار الوضع الصحي هناك في عديد وكالات الأنباء والقنوات والصحف العالمية</w:t>
      </w:r>
    </w:p>
    <w:p w14:paraId="6A0021F7" w14:textId="77777777" w:rsidR="00F9388C" w:rsidRPr="00F9388C" w:rsidRDefault="00F9388C" w:rsidP="00F9388C">
      <w:pPr>
        <w:bidi/>
        <w:rPr>
          <w:rFonts w:ascii="Tajawal" w:hAnsi="Tajawal" w:cs="Tajawal"/>
          <w:lang w:bidi="ar-QA"/>
        </w:rPr>
      </w:pPr>
      <w:r w:rsidRPr="00F9388C">
        <w:rPr>
          <w:rFonts w:ascii="Tajawal" w:hAnsi="Tajawal" w:cs="Tajawal"/>
          <w:rtl/>
          <w:lang w:bidi="ar-QA"/>
        </w:rPr>
        <w:t>علاوة على إصدار ٨ بيانات مشتركة مع تحالف أطباء المهجر واللجنة التمهيدية لنقابة أطباء السودان.</w:t>
      </w:r>
    </w:p>
    <w:p w14:paraId="222402F5" w14:textId="77777777" w:rsidR="00F9388C" w:rsidRPr="00F9388C" w:rsidRDefault="00F9388C" w:rsidP="00F9388C">
      <w:pPr>
        <w:bidi/>
        <w:rPr>
          <w:rFonts w:ascii="Tajawal" w:hAnsi="Tajawal" w:cs="Tajawal"/>
          <w:lang w:bidi="ar-QA"/>
        </w:rPr>
      </w:pPr>
    </w:p>
    <w:p w14:paraId="272D507D" w14:textId="5A923F01" w:rsidR="00F9388C" w:rsidRDefault="00F9388C" w:rsidP="00F9388C">
      <w:pPr>
        <w:bidi/>
        <w:rPr>
          <w:rFonts w:ascii="Tajawal" w:hAnsi="Tajawal" w:cs="Tajawal"/>
          <w:rtl/>
          <w:lang w:bidi="ar-QA"/>
        </w:rPr>
      </w:pPr>
      <w:r w:rsidRPr="00F9388C">
        <w:rPr>
          <w:rFonts w:ascii="Tajawal" w:hAnsi="Tajawal" w:cs="Tajawal"/>
          <w:rtl/>
          <w:lang w:bidi="ar-QA"/>
        </w:rPr>
        <w:lastRenderedPageBreak/>
        <w:t>لاحقاً قمنا ببدء التدريب العملي لطلاب السنين النهائية في كليات الطب السودانية المقيمين بقطر وذلك بعد التواصل لفترة مع مركز التعليم الطبي بمؤسسة حمد الطبية، ونظمنا حلقة نقاش تنويرية للأطباء السودانيين القادمين مؤخراً لدولة قطر بعد ظروف الحرب،.</w:t>
      </w:r>
    </w:p>
    <w:p w14:paraId="73A56DBD" w14:textId="77777777" w:rsidR="00F9388C" w:rsidRPr="00F9388C" w:rsidRDefault="00F9388C" w:rsidP="00F9388C">
      <w:pPr>
        <w:pBdr>
          <w:bottom w:val="single" w:sz="4" w:space="1" w:color="auto"/>
        </w:pBdr>
        <w:bidi/>
        <w:rPr>
          <w:rFonts w:ascii="Tajawal" w:hAnsi="Tajawal" w:cs="Tajawal"/>
          <w:rtl/>
          <w:lang w:bidi="ar-QA"/>
        </w:rPr>
      </w:pPr>
    </w:p>
    <w:sectPr w:rsidR="00F9388C" w:rsidRPr="00F9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panose1 w:val="00000500000000000000"/>
    <w:charset w:val="00"/>
    <w:family w:val="auto"/>
    <w:pitch w:val="variable"/>
    <w:sig w:usb0="8000202F" w:usb1="9000204A"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E5"/>
    <w:rsid w:val="00780B54"/>
    <w:rsid w:val="008155E5"/>
    <w:rsid w:val="00932829"/>
    <w:rsid w:val="009A0299"/>
    <w:rsid w:val="00C43F49"/>
    <w:rsid w:val="00CA22CE"/>
    <w:rsid w:val="00F93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936B"/>
  <w15:chartTrackingRefBased/>
  <w15:docId w15:val="{FB51C47B-B0C1-40A6-9A4B-F85E13E5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3007</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Ibnauf Sulieman</dc:creator>
  <cp:keywords/>
  <dc:description/>
  <cp:lastModifiedBy>Ibnauf Sulieman</cp:lastModifiedBy>
  <cp:revision>3</cp:revision>
  <dcterms:created xsi:type="dcterms:W3CDTF">2023-12-02T12:58:00Z</dcterms:created>
  <dcterms:modified xsi:type="dcterms:W3CDTF">2023-12-15T14:52:00Z</dcterms:modified>
</cp:coreProperties>
</file>